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6F3AA6DC" w14:textId="3D74F551" w:rsidR="007A56C4" w:rsidRPr="009C17CF" w:rsidRDefault="00A50850" w:rsidP="000316F6">
      <w:pPr>
        <w:jc w:val="both"/>
        <w:rPr>
          <w:b/>
        </w:rPr>
      </w:pPr>
      <w:r w:rsidRPr="009C17CF">
        <w:rPr>
          <w:rFonts w:asciiTheme="minorHAnsi" w:hAnsiTheme="minorHAnsi" w:cstheme="minorHAnsi"/>
          <w:b/>
          <w:bCs/>
          <w:color w:val="000000" w:themeColor="text1"/>
        </w:rPr>
        <w:t>CONTRATAÇÃO DIRETA n</w:t>
      </w:r>
      <w:r w:rsidR="00794000">
        <w:rPr>
          <w:rFonts w:asciiTheme="minorHAnsi" w:hAnsiTheme="minorHAnsi" w:cstheme="minorHAnsi"/>
          <w:b/>
          <w:bCs/>
          <w:color w:val="000000" w:themeColor="text1"/>
        </w:rPr>
        <w:t>º</w:t>
      </w:r>
      <w:r w:rsidR="00694CC8">
        <w:rPr>
          <w:rFonts w:asciiTheme="minorHAnsi" w:hAnsiTheme="minorHAnsi" w:cstheme="minorHAnsi"/>
          <w:b/>
          <w:bCs/>
          <w:color w:val="000000" w:themeColor="text1"/>
        </w:rPr>
        <w:t xml:space="preserve"> </w:t>
      </w:r>
      <w:r w:rsidR="000B056C" w:rsidRPr="007A56C4">
        <w:rPr>
          <w:rFonts w:asciiTheme="minorHAnsi" w:hAnsiTheme="minorHAnsi" w:cstheme="minorHAnsi"/>
          <w:b/>
          <w:bCs/>
          <w:color w:val="000000" w:themeColor="text1"/>
        </w:rPr>
        <w:t>9000</w:t>
      </w:r>
      <w:r w:rsidR="007A56C4" w:rsidRPr="007A56C4">
        <w:rPr>
          <w:rFonts w:asciiTheme="minorHAnsi" w:hAnsiTheme="minorHAnsi" w:cstheme="minorHAnsi"/>
          <w:b/>
          <w:bCs/>
          <w:color w:val="000000" w:themeColor="text1"/>
        </w:rPr>
        <w:t>5</w:t>
      </w:r>
      <w:r w:rsidR="000B056C" w:rsidRPr="007A56C4">
        <w:rPr>
          <w:rFonts w:asciiTheme="minorHAnsi" w:hAnsiTheme="minorHAnsi" w:cstheme="minorHAnsi"/>
          <w:b/>
          <w:bCs/>
          <w:color w:val="000000" w:themeColor="text1"/>
        </w:rPr>
        <w:t>/2025</w:t>
      </w:r>
      <w:r w:rsidR="000B056C">
        <w:rPr>
          <w:rFonts w:asciiTheme="minorHAnsi" w:hAnsiTheme="minorHAnsi" w:cstheme="minorHAnsi"/>
          <w:b/>
          <w:bCs/>
          <w:color w:val="000000" w:themeColor="text1"/>
        </w:rPr>
        <w:t xml:space="preserve"> -</w:t>
      </w:r>
      <w:r w:rsidR="001B3668">
        <w:rPr>
          <w:rFonts w:asciiTheme="minorHAnsi" w:hAnsiTheme="minorHAnsi" w:cstheme="minorHAnsi"/>
          <w:b/>
          <w:bCs/>
          <w:color w:val="000000" w:themeColor="text1"/>
        </w:rPr>
        <w:t xml:space="preserve"> </w:t>
      </w:r>
      <w:r w:rsidRPr="006D3D58">
        <w:rPr>
          <w:rFonts w:asciiTheme="minorHAnsi" w:hAnsiTheme="minorHAnsi" w:cstheme="minorHAnsi"/>
          <w:b/>
          <w:bCs/>
          <w:color w:val="000000" w:themeColor="text1"/>
        </w:rPr>
        <w:t>(</w:t>
      </w:r>
      <w:r w:rsidR="00BD7177" w:rsidRPr="006D3D58">
        <w:rPr>
          <w:rFonts w:ascii="Calibri" w:hAnsi="Calibri" w:cs="Arial"/>
          <w:b/>
        </w:rPr>
        <w:t>Dispensa de Licitação</w:t>
      </w:r>
      <w:r w:rsidR="00533103" w:rsidRPr="006D3D58">
        <w:rPr>
          <w:rFonts w:ascii="Calibri" w:hAnsi="Calibri" w:cs="Arial"/>
          <w:b/>
        </w:rPr>
        <w:t xml:space="preserve"> Eletrônica</w:t>
      </w:r>
      <w:r w:rsidRPr="006D3D58">
        <w:rPr>
          <w:rFonts w:ascii="Calibri" w:hAnsi="Calibri" w:cs="Arial"/>
          <w:b/>
        </w:rPr>
        <w:t xml:space="preserve">) - </w:t>
      </w:r>
      <w:r w:rsidR="007A56C4">
        <w:rPr>
          <w:rStyle w:val="Forte"/>
          <w:rFonts w:ascii="Calibri" w:hAnsi="Calibri" w:cs="Calibri"/>
          <w:color w:val="000000"/>
        </w:rPr>
        <w:t>Aquisição de acessórios (película e capa proteção) para celular (Smartphones) para uso do Crea/RS.</w:t>
      </w: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Style w:val="Tabelacomgrade"/>
        <w:tblW w:w="9067" w:type="dxa"/>
        <w:tblLook w:val="04A0" w:firstRow="1" w:lastRow="0" w:firstColumn="1" w:lastColumn="0" w:noHBand="0" w:noVBand="1"/>
      </w:tblPr>
      <w:tblGrid>
        <w:gridCol w:w="664"/>
        <w:gridCol w:w="3867"/>
        <w:gridCol w:w="1003"/>
        <w:gridCol w:w="982"/>
        <w:gridCol w:w="1276"/>
        <w:gridCol w:w="1275"/>
      </w:tblGrid>
      <w:tr w:rsidR="009D0903" w:rsidRPr="005C7860" w14:paraId="203EB8A8" w14:textId="77777777" w:rsidTr="00323C10">
        <w:trPr>
          <w:trHeight w:val="567"/>
        </w:trPr>
        <w:tc>
          <w:tcPr>
            <w:tcW w:w="664" w:type="dxa"/>
            <w:shd w:val="clear" w:color="auto" w:fill="D9D9D9" w:themeFill="background1" w:themeFillShade="D9"/>
            <w:vAlign w:val="center"/>
          </w:tcPr>
          <w:p w14:paraId="2D67087F" w14:textId="77777777" w:rsidR="009D0903" w:rsidRPr="005C7860" w:rsidRDefault="009D0903" w:rsidP="00323C10">
            <w:pPr>
              <w:jc w:val="center"/>
              <w:rPr>
                <w:rFonts w:asciiTheme="minorHAnsi" w:hAnsiTheme="minorHAnsi" w:cstheme="minorHAnsi"/>
                <w:b/>
              </w:rPr>
            </w:pPr>
            <w:r w:rsidRPr="005C7860">
              <w:rPr>
                <w:rFonts w:asciiTheme="minorHAnsi" w:hAnsiTheme="minorHAnsi" w:cstheme="minorHAnsi"/>
                <w:b/>
              </w:rPr>
              <w:t>ITEM</w:t>
            </w:r>
          </w:p>
        </w:tc>
        <w:tc>
          <w:tcPr>
            <w:tcW w:w="3867" w:type="dxa"/>
            <w:shd w:val="clear" w:color="auto" w:fill="D9D9D9" w:themeFill="background1" w:themeFillShade="D9"/>
            <w:vAlign w:val="center"/>
          </w:tcPr>
          <w:p w14:paraId="64BDB764" w14:textId="77777777" w:rsidR="009D0903" w:rsidRPr="005C7860" w:rsidRDefault="009D0903" w:rsidP="00323C10">
            <w:pPr>
              <w:jc w:val="center"/>
              <w:rPr>
                <w:rFonts w:asciiTheme="minorHAnsi" w:hAnsiTheme="minorHAnsi" w:cstheme="minorHAnsi"/>
                <w:b/>
              </w:rPr>
            </w:pPr>
            <w:r w:rsidRPr="005C7860">
              <w:rPr>
                <w:rFonts w:asciiTheme="minorHAnsi" w:hAnsiTheme="minorHAnsi" w:cstheme="minorHAnsi"/>
                <w:b/>
              </w:rPr>
              <w:t>DESCRIÇÃO</w:t>
            </w:r>
          </w:p>
        </w:tc>
        <w:tc>
          <w:tcPr>
            <w:tcW w:w="1003" w:type="dxa"/>
            <w:shd w:val="clear" w:color="auto" w:fill="D9D9D9" w:themeFill="background1" w:themeFillShade="D9"/>
            <w:vAlign w:val="center"/>
          </w:tcPr>
          <w:p w14:paraId="5D316D90" w14:textId="77777777" w:rsidR="009D0903" w:rsidRPr="005C7860" w:rsidRDefault="009D0903" w:rsidP="00323C10">
            <w:pPr>
              <w:jc w:val="center"/>
              <w:rPr>
                <w:rFonts w:asciiTheme="minorHAnsi" w:hAnsiTheme="minorHAnsi" w:cstheme="minorHAnsi"/>
                <w:b/>
              </w:rPr>
            </w:pPr>
            <w:r w:rsidRPr="005C7860">
              <w:rPr>
                <w:rFonts w:asciiTheme="minorHAnsi" w:hAnsiTheme="minorHAnsi" w:cstheme="minorHAnsi"/>
                <w:b/>
              </w:rPr>
              <w:t>UNIDADE</w:t>
            </w:r>
          </w:p>
        </w:tc>
        <w:tc>
          <w:tcPr>
            <w:tcW w:w="982" w:type="dxa"/>
            <w:shd w:val="clear" w:color="auto" w:fill="D9D9D9" w:themeFill="background1" w:themeFillShade="D9"/>
            <w:vAlign w:val="center"/>
          </w:tcPr>
          <w:p w14:paraId="4C451F47" w14:textId="77777777" w:rsidR="009D0903" w:rsidRPr="005C7860" w:rsidRDefault="009D0903" w:rsidP="00323C10">
            <w:pPr>
              <w:jc w:val="center"/>
              <w:rPr>
                <w:rFonts w:asciiTheme="minorHAnsi" w:hAnsiTheme="minorHAnsi" w:cstheme="minorHAnsi"/>
                <w:b/>
              </w:rPr>
            </w:pPr>
            <w:r w:rsidRPr="005C7860">
              <w:rPr>
                <w:rFonts w:asciiTheme="minorHAnsi" w:hAnsiTheme="minorHAnsi" w:cstheme="minorHAnsi"/>
                <w:b/>
              </w:rPr>
              <w:t>QUANT.</w:t>
            </w:r>
          </w:p>
        </w:tc>
        <w:tc>
          <w:tcPr>
            <w:tcW w:w="1276" w:type="dxa"/>
            <w:shd w:val="clear" w:color="auto" w:fill="D9D9D9" w:themeFill="background1" w:themeFillShade="D9"/>
          </w:tcPr>
          <w:p w14:paraId="12CDCB33" w14:textId="36E1EB0D" w:rsidR="009D0903" w:rsidRPr="005C7860" w:rsidRDefault="009D0903" w:rsidP="009D0903">
            <w:pPr>
              <w:jc w:val="center"/>
              <w:rPr>
                <w:rFonts w:asciiTheme="minorHAnsi" w:hAnsiTheme="minorHAnsi" w:cstheme="minorHAnsi"/>
                <w:b/>
              </w:rPr>
            </w:pPr>
            <w:r>
              <w:rPr>
                <w:rFonts w:asciiTheme="minorHAnsi" w:hAnsiTheme="minorHAnsi" w:cstheme="minorHAnsi"/>
                <w:b/>
              </w:rPr>
              <w:t>VALOR UNITÁRIO</w:t>
            </w:r>
            <w:r w:rsidRPr="005C7860">
              <w:rPr>
                <w:rFonts w:asciiTheme="minorHAnsi" w:hAnsiTheme="minorHAnsi" w:cstheme="minorHAnsi"/>
                <w:b/>
              </w:rPr>
              <w:t xml:space="preserve"> (R$)</w:t>
            </w:r>
          </w:p>
        </w:tc>
        <w:tc>
          <w:tcPr>
            <w:tcW w:w="1275" w:type="dxa"/>
            <w:shd w:val="clear" w:color="auto" w:fill="D9D9D9" w:themeFill="background1" w:themeFillShade="D9"/>
          </w:tcPr>
          <w:p w14:paraId="7BF92649" w14:textId="14031BC1" w:rsidR="009D0903" w:rsidRPr="005C7860" w:rsidRDefault="009D0903" w:rsidP="009D0903">
            <w:pPr>
              <w:jc w:val="center"/>
              <w:rPr>
                <w:rFonts w:asciiTheme="minorHAnsi" w:hAnsiTheme="minorHAnsi" w:cstheme="minorHAnsi"/>
                <w:b/>
              </w:rPr>
            </w:pPr>
            <w:r w:rsidRPr="005C7860">
              <w:rPr>
                <w:rFonts w:asciiTheme="minorHAnsi" w:hAnsiTheme="minorHAnsi" w:cstheme="minorHAnsi"/>
                <w:b/>
              </w:rPr>
              <w:t>VALOR TOTAL (R$)</w:t>
            </w:r>
          </w:p>
        </w:tc>
      </w:tr>
      <w:tr w:rsidR="009D0903" w:rsidRPr="005C7860" w14:paraId="12F10353" w14:textId="77777777" w:rsidTr="00323C10">
        <w:trPr>
          <w:trHeight w:val="454"/>
        </w:trPr>
        <w:tc>
          <w:tcPr>
            <w:tcW w:w="664" w:type="dxa"/>
            <w:vAlign w:val="center"/>
          </w:tcPr>
          <w:p w14:paraId="213EBB82"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1</w:t>
            </w:r>
          </w:p>
        </w:tc>
        <w:tc>
          <w:tcPr>
            <w:tcW w:w="3867" w:type="dxa"/>
            <w:vAlign w:val="center"/>
          </w:tcPr>
          <w:p w14:paraId="7EAC1FB9" w14:textId="77777777" w:rsidR="009D0903" w:rsidRPr="005C7860" w:rsidRDefault="009D0903" w:rsidP="00323C10">
            <w:pPr>
              <w:suppressAutoHyphens w:val="0"/>
              <w:spacing w:before="100" w:beforeAutospacing="1" w:after="100" w:afterAutospacing="1"/>
              <w:jc w:val="both"/>
              <w:rPr>
                <w:rFonts w:asciiTheme="minorHAnsi" w:hAnsiTheme="minorHAnsi" w:cstheme="minorHAnsi"/>
                <w:color w:val="000000"/>
              </w:rPr>
            </w:pPr>
            <w:r w:rsidRPr="005C7860">
              <w:rPr>
                <w:rFonts w:ascii="Calibri" w:hAnsi="Calibri" w:cs="Calibri"/>
                <w:color w:val="000000"/>
              </w:rPr>
              <w:t>Capa protetora </w:t>
            </w:r>
            <w:r w:rsidRPr="005C7860">
              <w:rPr>
                <w:rStyle w:val="Forte"/>
                <w:rFonts w:ascii="Calibri" w:hAnsi="Calibri" w:cs="Calibri"/>
                <w:color w:val="000000"/>
              </w:rPr>
              <w:t>Samsung S24</w:t>
            </w:r>
            <w:r>
              <w:rPr>
                <w:rFonts w:ascii="Calibri" w:hAnsi="Calibri" w:cs="Calibri"/>
                <w:color w:val="000000"/>
              </w:rPr>
              <w:t> (6,2 polegadas)</w:t>
            </w:r>
          </w:p>
        </w:tc>
        <w:tc>
          <w:tcPr>
            <w:tcW w:w="1003" w:type="dxa"/>
            <w:vAlign w:val="center"/>
          </w:tcPr>
          <w:p w14:paraId="2C49F092"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Unitário</w:t>
            </w:r>
          </w:p>
        </w:tc>
        <w:tc>
          <w:tcPr>
            <w:tcW w:w="982" w:type="dxa"/>
            <w:vAlign w:val="center"/>
          </w:tcPr>
          <w:p w14:paraId="2B9EEE54" w14:textId="77777777" w:rsidR="009D0903" w:rsidRPr="005C7860" w:rsidRDefault="009D0903" w:rsidP="00323C10">
            <w:pPr>
              <w:jc w:val="center"/>
              <w:rPr>
                <w:rFonts w:asciiTheme="minorHAnsi" w:hAnsiTheme="minorHAnsi" w:cstheme="minorHAnsi"/>
                <w:color w:val="000000"/>
              </w:rPr>
            </w:pPr>
            <w:r w:rsidRPr="005C7860">
              <w:rPr>
                <w:rFonts w:asciiTheme="minorHAnsi" w:hAnsiTheme="minorHAnsi" w:cstheme="minorHAnsi"/>
                <w:color w:val="000000"/>
              </w:rPr>
              <w:t>61</w:t>
            </w:r>
          </w:p>
        </w:tc>
        <w:tc>
          <w:tcPr>
            <w:tcW w:w="1276" w:type="dxa"/>
            <w:vAlign w:val="center"/>
          </w:tcPr>
          <w:p w14:paraId="0B29C577" w14:textId="4FE1CA01" w:rsidR="009D0903" w:rsidRPr="005C7860" w:rsidRDefault="009D0903" w:rsidP="00323C10">
            <w:pPr>
              <w:jc w:val="center"/>
              <w:rPr>
                <w:rFonts w:asciiTheme="minorHAnsi" w:hAnsiTheme="minorHAnsi" w:cstheme="minorHAnsi"/>
                <w:color w:val="000000"/>
              </w:rPr>
            </w:pPr>
          </w:p>
        </w:tc>
        <w:tc>
          <w:tcPr>
            <w:tcW w:w="1275" w:type="dxa"/>
            <w:vAlign w:val="center"/>
          </w:tcPr>
          <w:p w14:paraId="5C891B81" w14:textId="564C8045" w:rsidR="009D0903" w:rsidRPr="005C7860" w:rsidRDefault="009D0903" w:rsidP="00323C10">
            <w:pPr>
              <w:jc w:val="center"/>
              <w:rPr>
                <w:rFonts w:asciiTheme="minorHAnsi" w:hAnsiTheme="minorHAnsi" w:cstheme="minorHAnsi"/>
                <w:color w:val="000000"/>
              </w:rPr>
            </w:pPr>
          </w:p>
        </w:tc>
      </w:tr>
      <w:tr w:rsidR="009D0903" w:rsidRPr="005C7860" w14:paraId="4E26E60E" w14:textId="77777777" w:rsidTr="00323C10">
        <w:trPr>
          <w:trHeight w:val="454"/>
        </w:trPr>
        <w:tc>
          <w:tcPr>
            <w:tcW w:w="664" w:type="dxa"/>
            <w:vAlign w:val="center"/>
          </w:tcPr>
          <w:p w14:paraId="43194A5D"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2</w:t>
            </w:r>
          </w:p>
        </w:tc>
        <w:tc>
          <w:tcPr>
            <w:tcW w:w="3867" w:type="dxa"/>
            <w:vAlign w:val="center"/>
          </w:tcPr>
          <w:p w14:paraId="3C46A901" w14:textId="77777777" w:rsidR="009D0903" w:rsidRPr="005C7860" w:rsidRDefault="009D0903" w:rsidP="00323C10">
            <w:pPr>
              <w:suppressAutoHyphens w:val="0"/>
              <w:spacing w:before="100" w:beforeAutospacing="1" w:after="100" w:afterAutospacing="1"/>
              <w:jc w:val="both"/>
              <w:rPr>
                <w:rStyle w:val="Forte"/>
                <w:rFonts w:ascii="Calibri" w:eastAsia="WenQuanYi Micro Hei" w:hAnsi="Calibri" w:cs="Calibri"/>
                <w:color w:val="000000"/>
              </w:rPr>
            </w:pPr>
            <w:r w:rsidRPr="005C7860">
              <w:rPr>
                <w:rFonts w:ascii="Calibri" w:hAnsi="Calibri" w:cs="Calibri"/>
                <w:color w:val="000000"/>
              </w:rPr>
              <w:t>Capa protetora </w:t>
            </w:r>
            <w:r w:rsidRPr="005C7860">
              <w:rPr>
                <w:rStyle w:val="Forte"/>
                <w:rFonts w:ascii="Calibri" w:hAnsi="Calibri" w:cs="Calibri"/>
                <w:color w:val="000000"/>
              </w:rPr>
              <w:t>Samsung A25</w:t>
            </w:r>
            <w:r w:rsidRPr="005C7860">
              <w:rPr>
                <w:rFonts w:ascii="Calibri" w:hAnsi="Calibri" w:cs="Calibri"/>
                <w:color w:val="000000"/>
              </w:rPr>
              <w:t> </w:t>
            </w:r>
          </w:p>
        </w:tc>
        <w:tc>
          <w:tcPr>
            <w:tcW w:w="1003" w:type="dxa"/>
            <w:vAlign w:val="center"/>
          </w:tcPr>
          <w:p w14:paraId="7DCE4F52"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Unitário</w:t>
            </w:r>
          </w:p>
        </w:tc>
        <w:tc>
          <w:tcPr>
            <w:tcW w:w="982" w:type="dxa"/>
            <w:vAlign w:val="center"/>
          </w:tcPr>
          <w:p w14:paraId="6EC5F353" w14:textId="77777777" w:rsidR="009D0903" w:rsidRPr="005C7860" w:rsidRDefault="009D0903" w:rsidP="00323C10">
            <w:pPr>
              <w:jc w:val="center"/>
              <w:rPr>
                <w:rFonts w:asciiTheme="minorHAnsi" w:hAnsiTheme="minorHAnsi" w:cstheme="minorHAnsi"/>
                <w:color w:val="000000"/>
              </w:rPr>
            </w:pPr>
            <w:r w:rsidRPr="005C7860">
              <w:rPr>
                <w:rFonts w:asciiTheme="minorHAnsi" w:hAnsiTheme="minorHAnsi" w:cstheme="minorHAnsi"/>
                <w:color w:val="000000"/>
              </w:rPr>
              <w:t>90</w:t>
            </w:r>
          </w:p>
        </w:tc>
        <w:tc>
          <w:tcPr>
            <w:tcW w:w="1276" w:type="dxa"/>
            <w:vAlign w:val="center"/>
          </w:tcPr>
          <w:p w14:paraId="3B149EC7" w14:textId="00E04C68" w:rsidR="009D0903" w:rsidRPr="005C7860" w:rsidRDefault="009D0903" w:rsidP="00323C10">
            <w:pPr>
              <w:jc w:val="center"/>
              <w:rPr>
                <w:rFonts w:asciiTheme="minorHAnsi" w:hAnsiTheme="minorHAnsi" w:cstheme="minorHAnsi"/>
                <w:color w:val="000000"/>
              </w:rPr>
            </w:pPr>
          </w:p>
        </w:tc>
        <w:tc>
          <w:tcPr>
            <w:tcW w:w="1275" w:type="dxa"/>
            <w:vAlign w:val="center"/>
          </w:tcPr>
          <w:p w14:paraId="211C1A3A" w14:textId="240F7AA2" w:rsidR="009D0903" w:rsidRPr="005C7860" w:rsidRDefault="009D0903" w:rsidP="00323C10">
            <w:pPr>
              <w:jc w:val="center"/>
              <w:rPr>
                <w:rFonts w:asciiTheme="minorHAnsi" w:hAnsiTheme="minorHAnsi" w:cstheme="minorHAnsi"/>
                <w:color w:val="000000"/>
              </w:rPr>
            </w:pPr>
          </w:p>
        </w:tc>
      </w:tr>
      <w:tr w:rsidR="009D0903" w:rsidRPr="005C7860" w14:paraId="2301CDFA" w14:textId="77777777" w:rsidTr="00323C10">
        <w:trPr>
          <w:trHeight w:val="454"/>
        </w:trPr>
        <w:tc>
          <w:tcPr>
            <w:tcW w:w="664" w:type="dxa"/>
            <w:vAlign w:val="center"/>
          </w:tcPr>
          <w:p w14:paraId="45548FC3"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3</w:t>
            </w:r>
          </w:p>
        </w:tc>
        <w:tc>
          <w:tcPr>
            <w:tcW w:w="3867" w:type="dxa"/>
            <w:vAlign w:val="center"/>
          </w:tcPr>
          <w:p w14:paraId="581BFC29" w14:textId="77777777" w:rsidR="009D0903" w:rsidRPr="005C7860" w:rsidRDefault="009D0903" w:rsidP="00323C10">
            <w:pPr>
              <w:suppressAutoHyphens w:val="0"/>
              <w:spacing w:before="100" w:beforeAutospacing="1" w:after="100" w:afterAutospacing="1"/>
              <w:jc w:val="both"/>
              <w:rPr>
                <w:rStyle w:val="Forte"/>
                <w:rFonts w:ascii="Calibri" w:eastAsia="WenQuanYi Micro Hei" w:hAnsi="Calibri" w:cs="Calibri"/>
                <w:color w:val="000000"/>
              </w:rPr>
            </w:pPr>
            <w:r w:rsidRPr="005C7860">
              <w:rPr>
                <w:rFonts w:ascii="Calibri" w:hAnsi="Calibri" w:cs="Calibri"/>
                <w:color w:val="000000"/>
              </w:rPr>
              <w:t>Capa protetora </w:t>
            </w:r>
            <w:proofErr w:type="spellStart"/>
            <w:r w:rsidRPr="005C7860">
              <w:rPr>
                <w:rStyle w:val="Forte"/>
                <w:rFonts w:ascii="Calibri" w:hAnsi="Calibri" w:cs="Calibri"/>
                <w:color w:val="000000"/>
              </w:rPr>
              <w:t>Iphones</w:t>
            </w:r>
            <w:proofErr w:type="spellEnd"/>
            <w:r w:rsidRPr="005C7860">
              <w:rPr>
                <w:rStyle w:val="Forte"/>
                <w:rFonts w:ascii="Calibri" w:hAnsi="Calibri" w:cs="Calibri"/>
                <w:color w:val="000000"/>
              </w:rPr>
              <w:t xml:space="preserve"> 15 PRO</w:t>
            </w:r>
            <w:r w:rsidRPr="005C7860">
              <w:rPr>
                <w:rFonts w:ascii="Calibri" w:hAnsi="Calibri" w:cs="Calibri"/>
                <w:color w:val="000000"/>
              </w:rPr>
              <w:t> </w:t>
            </w:r>
          </w:p>
        </w:tc>
        <w:tc>
          <w:tcPr>
            <w:tcW w:w="1003" w:type="dxa"/>
            <w:vAlign w:val="center"/>
          </w:tcPr>
          <w:p w14:paraId="44A5A64F"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Unitário</w:t>
            </w:r>
          </w:p>
        </w:tc>
        <w:tc>
          <w:tcPr>
            <w:tcW w:w="982" w:type="dxa"/>
            <w:vAlign w:val="center"/>
          </w:tcPr>
          <w:p w14:paraId="21E9F061" w14:textId="77777777" w:rsidR="009D0903" w:rsidRPr="005C7860" w:rsidRDefault="009D0903" w:rsidP="00323C10">
            <w:pPr>
              <w:jc w:val="center"/>
              <w:rPr>
                <w:rFonts w:asciiTheme="minorHAnsi" w:hAnsiTheme="minorHAnsi" w:cstheme="minorHAnsi"/>
                <w:color w:val="000000"/>
              </w:rPr>
            </w:pPr>
            <w:r w:rsidRPr="005C7860">
              <w:rPr>
                <w:rFonts w:asciiTheme="minorHAnsi" w:hAnsiTheme="minorHAnsi" w:cstheme="minorHAnsi"/>
                <w:color w:val="000000"/>
              </w:rPr>
              <w:t>06</w:t>
            </w:r>
          </w:p>
        </w:tc>
        <w:tc>
          <w:tcPr>
            <w:tcW w:w="1276" w:type="dxa"/>
            <w:vAlign w:val="center"/>
          </w:tcPr>
          <w:p w14:paraId="26B77E40" w14:textId="233CE8B9" w:rsidR="009D0903" w:rsidRPr="005C7860" w:rsidRDefault="009D0903" w:rsidP="00323C10">
            <w:pPr>
              <w:jc w:val="center"/>
              <w:rPr>
                <w:rFonts w:asciiTheme="minorHAnsi" w:hAnsiTheme="minorHAnsi" w:cstheme="minorHAnsi"/>
                <w:color w:val="000000"/>
              </w:rPr>
            </w:pPr>
          </w:p>
        </w:tc>
        <w:tc>
          <w:tcPr>
            <w:tcW w:w="1275" w:type="dxa"/>
            <w:vAlign w:val="center"/>
          </w:tcPr>
          <w:p w14:paraId="68731BE3" w14:textId="37DFE40F" w:rsidR="009D0903" w:rsidRPr="005C7860" w:rsidRDefault="009D0903" w:rsidP="00323C10">
            <w:pPr>
              <w:jc w:val="center"/>
              <w:rPr>
                <w:rFonts w:asciiTheme="minorHAnsi" w:hAnsiTheme="minorHAnsi" w:cstheme="minorHAnsi"/>
                <w:color w:val="000000"/>
              </w:rPr>
            </w:pPr>
          </w:p>
        </w:tc>
      </w:tr>
      <w:tr w:rsidR="009D0903" w:rsidRPr="005C7860" w14:paraId="2787632B" w14:textId="77777777" w:rsidTr="00323C10">
        <w:trPr>
          <w:trHeight w:val="454"/>
        </w:trPr>
        <w:tc>
          <w:tcPr>
            <w:tcW w:w="664" w:type="dxa"/>
            <w:vAlign w:val="center"/>
          </w:tcPr>
          <w:p w14:paraId="1747A2A0"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4</w:t>
            </w:r>
          </w:p>
        </w:tc>
        <w:tc>
          <w:tcPr>
            <w:tcW w:w="3867" w:type="dxa"/>
            <w:vAlign w:val="center"/>
          </w:tcPr>
          <w:p w14:paraId="32368D72" w14:textId="77777777" w:rsidR="009D0903" w:rsidRPr="005C7860" w:rsidRDefault="009D0903" w:rsidP="00323C10">
            <w:pPr>
              <w:suppressAutoHyphens w:val="0"/>
              <w:spacing w:before="100" w:beforeAutospacing="1" w:after="100" w:afterAutospacing="1"/>
              <w:jc w:val="both"/>
              <w:rPr>
                <w:rStyle w:val="Forte"/>
                <w:rFonts w:ascii="Calibri" w:eastAsia="WenQuanYi Micro Hei" w:hAnsi="Calibri" w:cs="Calibri"/>
                <w:color w:val="000000"/>
              </w:rPr>
            </w:pPr>
            <w:r w:rsidRPr="005C7860">
              <w:rPr>
                <w:rFonts w:ascii="Calibri" w:hAnsi="Calibri" w:cs="Calibri"/>
                <w:color w:val="000000"/>
              </w:rPr>
              <w:t>Película – Aparelho </w:t>
            </w:r>
            <w:r w:rsidRPr="005C7860">
              <w:rPr>
                <w:rStyle w:val="Forte"/>
                <w:rFonts w:ascii="Calibri" w:hAnsi="Calibri" w:cs="Calibri"/>
                <w:color w:val="000000"/>
              </w:rPr>
              <w:t>Samsung S24</w:t>
            </w:r>
            <w:r w:rsidRPr="005C7860">
              <w:rPr>
                <w:rFonts w:ascii="Calibri" w:hAnsi="Calibri" w:cs="Calibri"/>
                <w:color w:val="000000"/>
              </w:rPr>
              <w:t> (6,2 polegadas)</w:t>
            </w:r>
          </w:p>
        </w:tc>
        <w:tc>
          <w:tcPr>
            <w:tcW w:w="1003" w:type="dxa"/>
            <w:vAlign w:val="center"/>
          </w:tcPr>
          <w:p w14:paraId="71DD2687"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Unitário</w:t>
            </w:r>
          </w:p>
        </w:tc>
        <w:tc>
          <w:tcPr>
            <w:tcW w:w="982" w:type="dxa"/>
            <w:vAlign w:val="center"/>
          </w:tcPr>
          <w:p w14:paraId="4C1BFA42" w14:textId="77777777" w:rsidR="009D0903" w:rsidRPr="005C7860" w:rsidRDefault="009D0903" w:rsidP="00323C10">
            <w:pPr>
              <w:jc w:val="center"/>
              <w:rPr>
                <w:rFonts w:asciiTheme="minorHAnsi" w:hAnsiTheme="minorHAnsi" w:cstheme="minorHAnsi"/>
                <w:color w:val="000000"/>
              </w:rPr>
            </w:pPr>
            <w:r w:rsidRPr="005C7860">
              <w:rPr>
                <w:rFonts w:asciiTheme="minorHAnsi" w:hAnsiTheme="minorHAnsi" w:cstheme="minorHAnsi"/>
                <w:color w:val="000000"/>
              </w:rPr>
              <w:t>61</w:t>
            </w:r>
          </w:p>
        </w:tc>
        <w:tc>
          <w:tcPr>
            <w:tcW w:w="1276" w:type="dxa"/>
            <w:vAlign w:val="center"/>
          </w:tcPr>
          <w:p w14:paraId="685CA17F" w14:textId="33010EDC" w:rsidR="009D0903" w:rsidRPr="005C7860" w:rsidRDefault="009D0903" w:rsidP="00323C10">
            <w:pPr>
              <w:jc w:val="center"/>
              <w:rPr>
                <w:rFonts w:asciiTheme="minorHAnsi" w:hAnsiTheme="minorHAnsi" w:cstheme="minorHAnsi"/>
                <w:color w:val="000000"/>
              </w:rPr>
            </w:pPr>
          </w:p>
        </w:tc>
        <w:tc>
          <w:tcPr>
            <w:tcW w:w="1275" w:type="dxa"/>
            <w:vAlign w:val="center"/>
          </w:tcPr>
          <w:p w14:paraId="44AC7814" w14:textId="72B8B4E8" w:rsidR="009D0903" w:rsidRPr="005C7860" w:rsidRDefault="009D0903" w:rsidP="00323C10">
            <w:pPr>
              <w:jc w:val="center"/>
              <w:rPr>
                <w:rFonts w:asciiTheme="minorHAnsi" w:hAnsiTheme="minorHAnsi" w:cstheme="minorHAnsi"/>
                <w:color w:val="000000"/>
              </w:rPr>
            </w:pPr>
          </w:p>
        </w:tc>
      </w:tr>
      <w:tr w:rsidR="009D0903" w:rsidRPr="005C7860" w14:paraId="3B1025ED" w14:textId="77777777" w:rsidTr="00323C10">
        <w:trPr>
          <w:trHeight w:val="454"/>
        </w:trPr>
        <w:tc>
          <w:tcPr>
            <w:tcW w:w="664" w:type="dxa"/>
            <w:vAlign w:val="center"/>
          </w:tcPr>
          <w:p w14:paraId="0FF4428A"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5</w:t>
            </w:r>
          </w:p>
        </w:tc>
        <w:tc>
          <w:tcPr>
            <w:tcW w:w="3867" w:type="dxa"/>
            <w:vAlign w:val="center"/>
          </w:tcPr>
          <w:p w14:paraId="28A95A69" w14:textId="77777777" w:rsidR="009D0903" w:rsidRPr="005C7860" w:rsidRDefault="009D0903" w:rsidP="00323C10">
            <w:pPr>
              <w:suppressAutoHyphens w:val="0"/>
              <w:spacing w:before="100" w:beforeAutospacing="1" w:after="100" w:afterAutospacing="1"/>
              <w:jc w:val="both"/>
              <w:rPr>
                <w:rStyle w:val="Forte"/>
                <w:rFonts w:ascii="Calibri" w:eastAsia="WenQuanYi Micro Hei" w:hAnsi="Calibri" w:cs="Calibri"/>
                <w:color w:val="000000"/>
              </w:rPr>
            </w:pPr>
            <w:r w:rsidRPr="005C7860">
              <w:rPr>
                <w:rFonts w:ascii="Calibri" w:hAnsi="Calibri" w:cs="Calibri"/>
                <w:color w:val="000000"/>
              </w:rPr>
              <w:t>Película – Aparelho </w:t>
            </w:r>
            <w:r w:rsidRPr="005C7860">
              <w:rPr>
                <w:rStyle w:val="Forte"/>
                <w:rFonts w:ascii="Calibri" w:hAnsi="Calibri" w:cs="Calibri"/>
                <w:color w:val="000000"/>
              </w:rPr>
              <w:t>Samsung A25</w:t>
            </w:r>
            <w:r w:rsidRPr="005C7860">
              <w:rPr>
                <w:rFonts w:ascii="Calibri" w:hAnsi="Calibri" w:cs="Calibri"/>
                <w:color w:val="000000"/>
              </w:rPr>
              <w:t> </w:t>
            </w:r>
          </w:p>
        </w:tc>
        <w:tc>
          <w:tcPr>
            <w:tcW w:w="1003" w:type="dxa"/>
            <w:vAlign w:val="center"/>
          </w:tcPr>
          <w:p w14:paraId="03FE436B"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Unitário</w:t>
            </w:r>
          </w:p>
        </w:tc>
        <w:tc>
          <w:tcPr>
            <w:tcW w:w="982" w:type="dxa"/>
            <w:vAlign w:val="center"/>
          </w:tcPr>
          <w:p w14:paraId="4C6D081B" w14:textId="77777777" w:rsidR="009D0903" w:rsidRPr="005C7860" w:rsidRDefault="009D0903" w:rsidP="00323C10">
            <w:pPr>
              <w:jc w:val="center"/>
              <w:rPr>
                <w:rFonts w:asciiTheme="minorHAnsi" w:hAnsiTheme="minorHAnsi" w:cstheme="minorHAnsi"/>
                <w:color w:val="000000"/>
              </w:rPr>
            </w:pPr>
            <w:r w:rsidRPr="005C7860">
              <w:rPr>
                <w:rFonts w:asciiTheme="minorHAnsi" w:hAnsiTheme="minorHAnsi" w:cstheme="minorHAnsi"/>
                <w:color w:val="000000"/>
              </w:rPr>
              <w:t>90</w:t>
            </w:r>
          </w:p>
        </w:tc>
        <w:tc>
          <w:tcPr>
            <w:tcW w:w="1276" w:type="dxa"/>
            <w:vAlign w:val="center"/>
          </w:tcPr>
          <w:p w14:paraId="0DDCE268" w14:textId="0B164B80" w:rsidR="009D0903" w:rsidRPr="005C7860" w:rsidRDefault="009D0903" w:rsidP="00323C10">
            <w:pPr>
              <w:jc w:val="center"/>
              <w:rPr>
                <w:rFonts w:asciiTheme="minorHAnsi" w:hAnsiTheme="minorHAnsi" w:cstheme="minorHAnsi"/>
                <w:color w:val="000000"/>
              </w:rPr>
            </w:pPr>
          </w:p>
        </w:tc>
        <w:tc>
          <w:tcPr>
            <w:tcW w:w="1275" w:type="dxa"/>
            <w:vAlign w:val="center"/>
          </w:tcPr>
          <w:p w14:paraId="6DE66727" w14:textId="4AA3DB06" w:rsidR="009D0903" w:rsidRPr="005C7860" w:rsidRDefault="009D0903" w:rsidP="00323C10">
            <w:pPr>
              <w:jc w:val="center"/>
              <w:rPr>
                <w:rFonts w:asciiTheme="minorHAnsi" w:hAnsiTheme="minorHAnsi" w:cstheme="minorHAnsi"/>
                <w:color w:val="000000"/>
              </w:rPr>
            </w:pPr>
          </w:p>
        </w:tc>
      </w:tr>
      <w:tr w:rsidR="009D0903" w:rsidRPr="005C7860" w14:paraId="4277913F" w14:textId="77777777" w:rsidTr="00323C10">
        <w:trPr>
          <w:trHeight w:val="454"/>
        </w:trPr>
        <w:tc>
          <w:tcPr>
            <w:tcW w:w="664" w:type="dxa"/>
            <w:vAlign w:val="center"/>
          </w:tcPr>
          <w:p w14:paraId="758BB828"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6</w:t>
            </w:r>
          </w:p>
        </w:tc>
        <w:tc>
          <w:tcPr>
            <w:tcW w:w="3867" w:type="dxa"/>
            <w:vAlign w:val="center"/>
          </w:tcPr>
          <w:p w14:paraId="0C24C62E" w14:textId="77777777" w:rsidR="009D0903" w:rsidRPr="005C7860" w:rsidRDefault="009D0903" w:rsidP="00323C10">
            <w:pPr>
              <w:suppressAutoHyphens w:val="0"/>
              <w:spacing w:before="100" w:beforeAutospacing="1" w:after="100" w:afterAutospacing="1"/>
              <w:jc w:val="both"/>
              <w:rPr>
                <w:rStyle w:val="Forte"/>
                <w:rFonts w:ascii="Calibri" w:eastAsia="WenQuanYi Micro Hei" w:hAnsi="Calibri" w:cs="Calibri"/>
                <w:color w:val="000000"/>
              </w:rPr>
            </w:pPr>
            <w:r w:rsidRPr="005C7860">
              <w:rPr>
                <w:rFonts w:ascii="Calibri" w:hAnsi="Calibri" w:cs="Calibri"/>
                <w:color w:val="000000"/>
              </w:rPr>
              <w:t>Película – Aparelho </w:t>
            </w:r>
            <w:proofErr w:type="spellStart"/>
            <w:r w:rsidRPr="005C7860">
              <w:rPr>
                <w:rStyle w:val="Forte"/>
                <w:rFonts w:ascii="Calibri" w:hAnsi="Calibri" w:cs="Calibri"/>
                <w:color w:val="000000"/>
              </w:rPr>
              <w:t>Iphones</w:t>
            </w:r>
            <w:proofErr w:type="spellEnd"/>
            <w:r w:rsidRPr="005C7860">
              <w:rPr>
                <w:rStyle w:val="Forte"/>
                <w:rFonts w:ascii="Calibri" w:hAnsi="Calibri" w:cs="Calibri"/>
                <w:color w:val="000000"/>
              </w:rPr>
              <w:t xml:space="preserve"> 15 PRO</w:t>
            </w:r>
            <w:r w:rsidRPr="005C7860">
              <w:rPr>
                <w:rFonts w:ascii="Calibri" w:hAnsi="Calibri" w:cs="Calibri"/>
                <w:color w:val="000000"/>
              </w:rPr>
              <w:t> </w:t>
            </w:r>
          </w:p>
        </w:tc>
        <w:tc>
          <w:tcPr>
            <w:tcW w:w="1003" w:type="dxa"/>
            <w:vAlign w:val="center"/>
          </w:tcPr>
          <w:p w14:paraId="79D378B2" w14:textId="77777777" w:rsidR="009D0903" w:rsidRPr="005C7860" w:rsidRDefault="009D0903" w:rsidP="00323C10">
            <w:pPr>
              <w:jc w:val="center"/>
              <w:rPr>
                <w:rFonts w:asciiTheme="minorHAnsi" w:hAnsiTheme="minorHAnsi" w:cstheme="minorHAnsi"/>
              </w:rPr>
            </w:pPr>
            <w:r w:rsidRPr="005C7860">
              <w:rPr>
                <w:rFonts w:asciiTheme="minorHAnsi" w:hAnsiTheme="minorHAnsi" w:cstheme="minorHAnsi"/>
              </w:rPr>
              <w:t>Unitário</w:t>
            </w:r>
          </w:p>
        </w:tc>
        <w:tc>
          <w:tcPr>
            <w:tcW w:w="982" w:type="dxa"/>
            <w:vAlign w:val="center"/>
          </w:tcPr>
          <w:p w14:paraId="40CA4863" w14:textId="77777777" w:rsidR="009D0903" w:rsidRPr="005C7860" w:rsidRDefault="009D0903" w:rsidP="00323C10">
            <w:pPr>
              <w:jc w:val="center"/>
              <w:rPr>
                <w:rFonts w:asciiTheme="minorHAnsi" w:hAnsiTheme="minorHAnsi" w:cstheme="minorHAnsi"/>
                <w:color w:val="000000"/>
              </w:rPr>
            </w:pPr>
            <w:r w:rsidRPr="005C7860">
              <w:rPr>
                <w:rFonts w:asciiTheme="minorHAnsi" w:hAnsiTheme="minorHAnsi" w:cstheme="minorHAnsi"/>
                <w:color w:val="000000"/>
              </w:rPr>
              <w:t>06</w:t>
            </w:r>
          </w:p>
        </w:tc>
        <w:tc>
          <w:tcPr>
            <w:tcW w:w="1276" w:type="dxa"/>
            <w:vAlign w:val="center"/>
          </w:tcPr>
          <w:p w14:paraId="2B47E465" w14:textId="517CD7F0" w:rsidR="009D0903" w:rsidRPr="005C7860" w:rsidRDefault="009D0903" w:rsidP="00323C10">
            <w:pPr>
              <w:jc w:val="center"/>
              <w:rPr>
                <w:rFonts w:asciiTheme="minorHAnsi" w:hAnsiTheme="minorHAnsi" w:cstheme="minorHAnsi"/>
                <w:color w:val="000000"/>
              </w:rPr>
            </w:pPr>
          </w:p>
        </w:tc>
        <w:tc>
          <w:tcPr>
            <w:tcW w:w="1275" w:type="dxa"/>
            <w:vAlign w:val="center"/>
          </w:tcPr>
          <w:p w14:paraId="0011B5C9" w14:textId="715B2A90" w:rsidR="009D0903" w:rsidRPr="005C7860" w:rsidRDefault="009D0903" w:rsidP="00323C10">
            <w:pPr>
              <w:jc w:val="center"/>
              <w:rPr>
                <w:rFonts w:asciiTheme="minorHAnsi" w:hAnsiTheme="minorHAnsi" w:cstheme="minorHAnsi"/>
                <w:color w:val="000000"/>
              </w:rPr>
            </w:pPr>
          </w:p>
        </w:tc>
      </w:tr>
    </w:tbl>
    <w:p w14:paraId="74CFDC74" w14:textId="55E3ACDC" w:rsidR="00E80201" w:rsidRDefault="00E80201"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076539" w:rsidRDefault="008470E1" w:rsidP="008470E1">
      <w:pPr>
        <w:pStyle w:val="WW-Cabealhodamensagem"/>
        <w:ind w:left="0" w:firstLine="0"/>
        <w:contextualSpacing/>
        <w:jc w:val="center"/>
        <w:rPr>
          <w:rFonts w:ascii="Calibri" w:hAnsi="Calibri" w:cs="Arial"/>
          <w:b/>
        </w:rPr>
      </w:pPr>
      <w:r w:rsidRPr="00076539">
        <w:rPr>
          <w:rFonts w:ascii="Calibri" w:hAnsi="Calibri" w:cs="Arial"/>
          <w:b/>
        </w:rPr>
        <w:t>DECLARAÇÃO DE NEGATIVA DE PARENTESCO E VÍNCULO</w:t>
      </w:r>
    </w:p>
    <w:p w14:paraId="4CC10638" w14:textId="77777777" w:rsidR="008470E1" w:rsidRPr="00076539" w:rsidRDefault="008470E1" w:rsidP="008470E1">
      <w:pPr>
        <w:pStyle w:val="Padro"/>
        <w:contextualSpacing/>
        <w:jc w:val="both"/>
        <w:rPr>
          <w:rFonts w:ascii="Calibri" w:hAnsi="Calibri" w:cs="Arial"/>
          <w:b/>
          <w:sz w:val="20"/>
        </w:rPr>
      </w:pPr>
      <w:r w:rsidRPr="00076539">
        <w:rPr>
          <w:rFonts w:ascii="Calibri" w:hAnsi="Calibri" w:cs="Arial"/>
          <w:b/>
          <w:sz w:val="20"/>
        </w:rPr>
        <w:tab/>
      </w:r>
    </w:p>
    <w:p w14:paraId="241877E0" w14:textId="77777777" w:rsidR="008470E1" w:rsidRPr="00076539" w:rsidRDefault="008470E1" w:rsidP="008470E1">
      <w:pPr>
        <w:pStyle w:val="Padro"/>
        <w:jc w:val="both"/>
        <w:rPr>
          <w:rFonts w:ascii="Calibri" w:hAnsi="Calibri" w:cs="Calibri"/>
          <w:b/>
          <w:sz w:val="20"/>
        </w:rPr>
      </w:pPr>
      <w:r w:rsidRPr="00076539">
        <w:rPr>
          <w:rFonts w:ascii="Calibri" w:hAnsi="Calibri" w:cs="Calibri"/>
          <w:b/>
          <w:sz w:val="20"/>
        </w:rPr>
        <w:t xml:space="preserve">A empresa _____________________________ por seu representante legal, vem, por meio desta, declarar que não possui sócio(s) ou diretor(es) que mantenha(m) </w:t>
      </w:r>
      <w:r w:rsidRPr="00076539">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076539">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b/>
      </w:r>
    </w:p>
    <w:p w14:paraId="09D9B7B9"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Atenciosamente,</w:t>
      </w:r>
    </w:p>
    <w:p w14:paraId="0069F027" w14:textId="77777777" w:rsidR="008470E1" w:rsidRPr="00076539" w:rsidRDefault="008470E1" w:rsidP="008470E1">
      <w:pPr>
        <w:pStyle w:val="WW-Encerramento"/>
        <w:ind w:left="0" w:firstLine="0"/>
        <w:contextualSpacing/>
        <w:jc w:val="center"/>
        <w:rPr>
          <w:rFonts w:ascii="Calibri" w:hAnsi="Calibri"/>
          <w:b/>
        </w:rPr>
      </w:pPr>
    </w:p>
    <w:p w14:paraId="7B2EC7A1" w14:textId="77777777" w:rsidR="008470E1" w:rsidRPr="00076539" w:rsidRDefault="008470E1" w:rsidP="0026335D">
      <w:pPr>
        <w:pStyle w:val="WW-Encerramento"/>
        <w:ind w:left="0" w:firstLine="0"/>
        <w:contextualSpacing/>
        <w:rPr>
          <w:rFonts w:ascii="Calibri" w:hAnsi="Calibri"/>
          <w:b/>
        </w:rPr>
      </w:pPr>
      <w:bookmarkStart w:id="0" w:name="_GoBack"/>
      <w:bookmarkEnd w:id="0"/>
      <w:r w:rsidRPr="00076539">
        <w:rPr>
          <w:rFonts w:ascii="Calibri" w:hAnsi="Calibri"/>
          <w:b/>
        </w:rPr>
        <w:t>Local e data......................................................</w:t>
      </w:r>
    </w:p>
    <w:p w14:paraId="5EC4C69C" w14:textId="4AF40A2E" w:rsidR="005E5282" w:rsidRPr="00076539" w:rsidRDefault="008470E1" w:rsidP="009D0903">
      <w:pPr>
        <w:pStyle w:val="WW-Encerramento"/>
        <w:ind w:left="0" w:firstLine="0"/>
        <w:contextualSpacing/>
        <w:jc w:val="center"/>
        <w:rPr>
          <w:b/>
        </w:rPr>
      </w:pPr>
      <w:r w:rsidRPr="00076539">
        <w:rPr>
          <w:rFonts w:ascii="Calibri" w:hAnsi="Calibri"/>
          <w:b/>
        </w:rPr>
        <w:t>Assinatura do Responsável</w:t>
      </w:r>
    </w:p>
    <w:sectPr w:rsidR="005E5282" w:rsidRPr="00076539"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26335D"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07525515"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76539"/>
    <w:rsid w:val="000B056C"/>
    <w:rsid w:val="000B630E"/>
    <w:rsid w:val="000D0C1D"/>
    <w:rsid w:val="001176F7"/>
    <w:rsid w:val="001A4CFD"/>
    <w:rsid w:val="001B3668"/>
    <w:rsid w:val="002375E5"/>
    <w:rsid w:val="0026335D"/>
    <w:rsid w:val="002B5793"/>
    <w:rsid w:val="00343F05"/>
    <w:rsid w:val="003577EF"/>
    <w:rsid w:val="003961C4"/>
    <w:rsid w:val="003D5B10"/>
    <w:rsid w:val="00423868"/>
    <w:rsid w:val="00446FBE"/>
    <w:rsid w:val="004B566D"/>
    <w:rsid w:val="004B6439"/>
    <w:rsid w:val="00533103"/>
    <w:rsid w:val="005E5282"/>
    <w:rsid w:val="005E7F87"/>
    <w:rsid w:val="00643CCC"/>
    <w:rsid w:val="00671CF6"/>
    <w:rsid w:val="00694CC8"/>
    <w:rsid w:val="006B30D4"/>
    <w:rsid w:val="006D3D58"/>
    <w:rsid w:val="00701260"/>
    <w:rsid w:val="007261EA"/>
    <w:rsid w:val="00743D5C"/>
    <w:rsid w:val="00794000"/>
    <w:rsid w:val="007A4A49"/>
    <w:rsid w:val="007A56C4"/>
    <w:rsid w:val="00824EBE"/>
    <w:rsid w:val="008470E1"/>
    <w:rsid w:val="0085484D"/>
    <w:rsid w:val="00896862"/>
    <w:rsid w:val="009870F1"/>
    <w:rsid w:val="009C17CF"/>
    <w:rsid w:val="009D0903"/>
    <w:rsid w:val="00A3468E"/>
    <w:rsid w:val="00A350F2"/>
    <w:rsid w:val="00A35976"/>
    <w:rsid w:val="00A50850"/>
    <w:rsid w:val="00BD7177"/>
    <w:rsid w:val="00BF43BC"/>
    <w:rsid w:val="00C11B5D"/>
    <w:rsid w:val="00C13691"/>
    <w:rsid w:val="00C37F18"/>
    <w:rsid w:val="00C931FF"/>
    <w:rsid w:val="00DF16B6"/>
    <w:rsid w:val="00E36CF2"/>
    <w:rsid w:val="00E57162"/>
    <w:rsid w:val="00E80201"/>
    <w:rsid w:val="00E82B91"/>
    <w:rsid w:val="00E83827"/>
    <w:rsid w:val="00F0433D"/>
    <w:rsid w:val="00F2399B"/>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300</Words>
  <Characters>1624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57</cp:revision>
  <cp:lastPrinted>2024-04-09T17:56:00Z</cp:lastPrinted>
  <dcterms:created xsi:type="dcterms:W3CDTF">2024-02-15T16:38:00Z</dcterms:created>
  <dcterms:modified xsi:type="dcterms:W3CDTF">2025-04-30T16:38:00Z</dcterms:modified>
</cp:coreProperties>
</file>